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E35" w:rsidRPr="00363C2A" w:rsidRDefault="00363C2A">
      <w:pPr>
        <w:jc w:val="both"/>
        <w:rPr>
          <w:rFonts w:ascii="Verdana" w:hAnsi="Verdana"/>
          <w:b/>
          <w:sz w:val="24"/>
          <w:szCs w:val="24"/>
          <w:highlight w:val="white"/>
        </w:rPr>
      </w:pPr>
      <w:r w:rsidRPr="00363C2A">
        <w:rPr>
          <w:rFonts w:ascii="Verdana" w:hAnsi="Verdana"/>
          <w:b/>
          <w:sz w:val="24"/>
          <w:szCs w:val="24"/>
          <w:highlight w:val="white"/>
        </w:rPr>
        <w:t>Każdego dnia na polskich drogach ginie 8 osób. To jeden z najgorszych wyników w Europie.</w:t>
      </w:r>
    </w:p>
    <w:p w:rsidR="00F41E35" w:rsidRPr="00363C2A" w:rsidRDefault="00F41E35">
      <w:pPr>
        <w:jc w:val="both"/>
        <w:rPr>
          <w:rFonts w:ascii="Verdana" w:hAnsi="Verdana"/>
          <w:b/>
          <w:sz w:val="20"/>
          <w:szCs w:val="20"/>
          <w:highlight w:val="white"/>
        </w:rPr>
      </w:pPr>
      <w:bookmarkStart w:id="0" w:name="_GoBack"/>
      <w:bookmarkEnd w:id="0"/>
    </w:p>
    <w:p w:rsidR="00F41E35" w:rsidRPr="00363C2A" w:rsidRDefault="00363C2A">
      <w:pPr>
        <w:jc w:val="both"/>
        <w:rPr>
          <w:rFonts w:ascii="Verdana" w:hAnsi="Verdana"/>
          <w:b/>
          <w:sz w:val="20"/>
          <w:szCs w:val="20"/>
          <w:highlight w:val="white"/>
        </w:rPr>
      </w:pPr>
      <w:r w:rsidRPr="00363C2A">
        <w:rPr>
          <w:rFonts w:ascii="Verdana" w:hAnsi="Verdana"/>
          <w:b/>
          <w:sz w:val="20"/>
          <w:szCs w:val="20"/>
          <w:highlight w:val="white"/>
        </w:rPr>
        <w:t>Jak wynika z raportu Polskiej Izby Ubezpieczeń, tylko w 2016 roku w wyniku wypadków samochodowych zginęło w Polsce 3026 osób. Mimo tego, duża część kierowców nie posiada obowiązkowego ubezpieczenia komunikacyjnego, które chroni przed kosztami szkód, spowod</w:t>
      </w:r>
      <w:r w:rsidRPr="00363C2A">
        <w:rPr>
          <w:rFonts w:ascii="Verdana" w:hAnsi="Verdana"/>
          <w:b/>
          <w:sz w:val="20"/>
          <w:szCs w:val="20"/>
          <w:highlight w:val="white"/>
        </w:rPr>
        <w:t xml:space="preserve">owanych osobom trzecim. </w:t>
      </w:r>
    </w:p>
    <w:p w:rsidR="00F41E35" w:rsidRPr="00363C2A" w:rsidRDefault="00F41E35">
      <w:pPr>
        <w:jc w:val="both"/>
        <w:rPr>
          <w:rFonts w:ascii="Verdana" w:hAnsi="Verdana"/>
          <w:b/>
          <w:sz w:val="20"/>
          <w:szCs w:val="20"/>
          <w:highlight w:val="white"/>
        </w:rPr>
      </w:pPr>
    </w:p>
    <w:p w:rsidR="00F41E35" w:rsidRPr="00363C2A" w:rsidRDefault="00363C2A">
      <w:pPr>
        <w:jc w:val="both"/>
        <w:rPr>
          <w:rFonts w:ascii="Verdana" w:hAnsi="Verdana"/>
          <w:sz w:val="20"/>
          <w:szCs w:val="20"/>
          <w:highlight w:val="white"/>
        </w:rPr>
      </w:pPr>
      <w:r w:rsidRPr="00363C2A">
        <w:rPr>
          <w:rFonts w:ascii="Verdana" w:hAnsi="Verdana"/>
          <w:sz w:val="20"/>
          <w:szCs w:val="20"/>
          <w:highlight w:val="white"/>
        </w:rPr>
        <w:t>W 2016 roku Ubezpieczeniowy Fundusz Gwarancyjny zarejestrował 91 438 spraw dotyczących braku obowiązkowej polisy OC. To o 6 proc. więcej niż w roku poprzednim. W tym samym czasie na zakup dobrowolnego Autocasco zdecydował się tylk</w:t>
      </w:r>
      <w:r w:rsidRPr="00363C2A">
        <w:rPr>
          <w:rFonts w:ascii="Verdana" w:hAnsi="Verdana"/>
          <w:sz w:val="20"/>
          <w:szCs w:val="20"/>
          <w:highlight w:val="white"/>
        </w:rPr>
        <w:t>o co czwarty właściciel pojazdu. Tendencja ta jest o tyle niepokojąca, że pod względem liczby śmiertelnych ofiar zdarzeń drogowych, zajmujemy niechlubne 4. miejsce w Europie.</w:t>
      </w:r>
    </w:p>
    <w:p w:rsidR="00F41E35" w:rsidRPr="00363C2A" w:rsidRDefault="00F41E35">
      <w:pPr>
        <w:jc w:val="both"/>
        <w:rPr>
          <w:rFonts w:ascii="Verdana" w:hAnsi="Verdana"/>
          <w:sz w:val="20"/>
          <w:szCs w:val="20"/>
          <w:highlight w:val="white"/>
        </w:rPr>
      </w:pPr>
    </w:p>
    <w:p w:rsidR="00F41E35" w:rsidRPr="00363C2A" w:rsidRDefault="00363C2A">
      <w:pPr>
        <w:jc w:val="both"/>
        <w:rPr>
          <w:rFonts w:ascii="Verdana" w:hAnsi="Verdana"/>
          <w:b/>
          <w:sz w:val="20"/>
          <w:szCs w:val="20"/>
          <w:highlight w:val="white"/>
        </w:rPr>
      </w:pPr>
      <w:r w:rsidRPr="00363C2A">
        <w:rPr>
          <w:rFonts w:ascii="Verdana" w:hAnsi="Verdana"/>
          <w:b/>
          <w:sz w:val="20"/>
          <w:szCs w:val="20"/>
          <w:highlight w:val="white"/>
        </w:rPr>
        <w:t>Niebezpieczne polskie drogi</w:t>
      </w:r>
    </w:p>
    <w:p w:rsidR="00F41E35" w:rsidRPr="00363C2A" w:rsidRDefault="00F41E35">
      <w:pPr>
        <w:jc w:val="both"/>
        <w:rPr>
          <w:rFonts w:ascii="Verdana" w:eastAsia="Calibri" w:hAnsi="Verdana" w:cs="Calibri"/>
          <w:b/>
          <w:sz w:val="20"/>
          <w:szCs w:val="20"/>
          <w:highlight w:val="white"/>
        </w:rPr>
      </w:pPr>
    </w:p>
    <w:p w:rsidR="00F41E35" w:rsidRDefault="00363C2A">
      <w:pPr>
        <w:jc w:val="both"/>
        <w:rPr>
          <w:rFonts w:ascii="Verdana" w:hAnsi="Verdana"/>
          <w:sz w:val="20"/>
          <w:szCs w:val="20"/>
          <w:highlight w:val="white"/>
        </w:rPr>
      </w:pPr>
      <w:r w:rsidRPr="00363C2A">
        <w:rPr>
          <w:rFonts w:ascii="Verdana" w:hAnsi="Verdana"/>
          <w:sz w:val="20"/>
          <w:szCs w:val="20"/>
          <w:highlight w:val="white"/>
        </w:rPr>
        <w:t>Średnio 50 osób (w przeliczeniu na milion mieszkańc</w:t>
      </w:r>
      <w:r w:rsidRPr="00363C2A">
        <w:rPr>
          <w:rFonts w:ascii="Verdana" w:hAnsi="Verdana"/>
          <w:sz w:val="20"/>
          <w:szCs w:val="20"/>
          <w:highlight w:val="white"/>
        </w:rPr>
        <w:t>ów) zginęło w ubiegłym roku w wypadkach samochodowych w krajach Unii Europejskiej. Najbezpieczniejsze państwa to Szwecja i Wielka Brytania, gdzie liczba śmiertelnych ofiar wyniosła odpowiednio 27 i 28. Najgorzej sytuacja wygląda w Bułgarii (99 ofiar), Rumu</w:t>
      </w:r>
      <w:r w:rsidRPr="00363C2A">
        <w:rPr>
          <w:rFonts w:ascii="Verdana" w:hAnsi="Verdana"/>
          <w:sz w:val="20"/>
          <w:szCs w:val="20"/>
          <w:highlight w:val="white"/>
        </w:rPr>
        <w:t>nii (97) i na Łotwie (80). Tuż za podium tego tragicznego zestawienia znajduje się Polska, gdzie w 2016 roku zginęło aż 79 osób, a 40,8 tys. zostało rannych.</w:t>
      </w:r>
    </w:p>
    <w:p w:rsidR="00363C2A" w:rsidRPr="00363C2A" w:rsidRDefault="00363C2A">
      <w:pPr>
        <w:jc w:val="both"/>
        <w:rPr>
          <w:rFonts w:ascii="Verdana" w:hAnsi="Verdana"/>
          <w:sz w:val="20"/>
          <w:szCs w:val="20"/>
          <w:highlight w:val="white"/>
        </w:rPr>
      </w:pPr>
    </w:p>
    <w:p w:rsidR="00F41E35" w:rsidRPr="00363C2A" w:rsidRDefault="00363C2A">
      <w:pPr>
        <w:jc w:val="center"/>
        <w:rPr>
          <w:rFonts w:ascii="Verdana" w:hAnsi="Verdana"/>
          <w:sz w:val="20"/>
          <w:szCs w:val="20"/>
          <w:highlight w:val="white"/>
        </w:rPr>
      </w:pPr>
      <w:r w:rsidRPr="00363C2A">
        <w:rPr>
          <w:rFonts w:ascii="Verdana" w:hAnsi="Verdana"/>
          <w:noProof/>
          <w:sz w:val="20"/>
          <w:szCs w:val="20"/>
          <w:highlight w:val="white"/>
          <w:lang w:val="pl-PL"/>
        </w:rPr>
        <w:drawing>
          <wp:inline distT="114300" distB="114300" distL="114300" distR="114300">
            <wp:extent cx="3605714" cy="4567238"/>
            <wp:effectExtent l="0" t="0" r="0" b="0"/>
            <wp:docPr id="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5714" cy="45672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41E35" w:rsidRPr="00363C2A" w:rsidRDefault="00363C2A">
      <w:pPr>
        <w:jc w:val="both"/>
        <w:rPr>
          <w:rFonts w:ascii="Verdana" w:hAnsi="Verdana"/>
          <w:sz w:val="20"/>
          <w:szCs w:val="20"/>
          <w:highlight w:val="white"/>
        </w:rPr>
      </w:pPr>
      <w:r w:rsidRPr="00363C2A">
        <w:rPr>
          <w:rFonts w:ascii="Verdana" w:hAnsi="Verdana"/>
          <w:sz w:val="20"/>
          <w:szCs w:val="20"/>
          <w:highlight w:val="white"/>
        </w:rPr>
        <w:lastRenderedPageBreak/>
        <w:t>Choć co roku zwiększa się wykrywalność pojazdów, poruszających się bez ważnego ubezpieczenia OC,</w:t>
      </w:r>
      <w:r w:rsidRPr="00363C2A">
        <w:rPr>
          <w:rFonts w:ascii="Verdana" w:hAnsi="Verdana"/>
          <w:sz w:val="20"/>
          <w:szCs w:val="20"/>
          <w:highlight w:val="white"/>
        </w:rPr>
        <w:t xml:space="preserve"> to w zeszłym roku z zakupu polisy zrezygnowało ponad 90 tys. kierowców. </w:t>
      </w:r>
    </w:p>
    <w:p w:rsidR="00F41E35" w:rsidRPr="00363C2A" w:rsidRDefault="00F41E35">
      <w:pPr>
        <w:jc w:val="both"/>
        <w:rPr>
          <w:rFonts w:ascii="Verdana" w:hAnsi="Verdana"/>
          <w:i/>
          <w:sz w:val="20"/>
          <w:szCs w:val="20"/>
          <w:highlight w:val="white"/>
        </w:rPr>
      </w:pPr>
    </w:p>
    <w:p w:rsidR="00F41E35" w:rsidRPr="00363C2A" w:rsidRDefault="00363C2A">
      <w:pPr>
        <w:jc w:val="both"/>
        <w:rPr>
          <w:rFonts w:ascii="Verdana" w:hAnsi="Verdana"/>
          <w:sz w:val="20"/>
          <w:szCs w:val="20"/>
          <w:highlight w:val="white"/>
        </w:rPr>
      </w:pPr>
      <w:r w:rsidRPr="00363C2A">
        <w:rPr>
          <w:rFonts w:ascii="Verdana" w:hAnsi="Verdana"/>
          <w:i/>
          <w:sz w:val="20"/>
          <w:szCs w:val="20"/>
          <w:highlight w:val="white"/>
        </w:rPr>
        <w:t>- Polisa OC zapewnia zwrot kosztów likwidacji szkody osobom pokrzywdzonym w zdarzeniu drogowym. Jeśli kierowca, który nie posiada ubezpieczenia OC, spowoduje kolizję lub wypadek, UF</w:t>
      </w:r>
      <w:r w:rsidRPr="00363C2A">
        <w:rPr>
          <w:rFonts w:ascii="Verdana" w:hAnsi="Verdana"/>
          <w:i/>
          <w:sz w:val="20"/>
          <w:szCs w:val="20"/>
          <w:highlight w:val="white"/>
        </w:rPr>
        <w:t xml:space="preserve">G wypłaci odszkodowanie poszkodowanym. Po wypłacie świadczeń zwróci się do sprawcy zdarzenia o zwrot poniesionych kosztów - mówi Urszula </w:t>
      </w:r>
      <w:proofErr w:type="spellStart"/>
      <w:r w:rsidRPr="00363C2A">
        <w:rPr>
          <w:rFonts w:ascii="Verdana" w:hAnsi="Verdana"/>
          <w:i/>
          <w:sz w:val="20"/>
          <w:szCs w:val="20"/>
          <w:highlight w:val="white"/>
        </w:rPr>
        <w:t>Pazio-Hrapkowicz</w:t>
      </w:r>
      <w:proofErr w:type="spellEnd"/>
      <w:r w:rsidRPr="00363C2A">
        <w:rPr>
          <w:rFonts w:ascii="Verdana" w:hAnsi="Verdana"/>
          <w:i/>
          <w:sz w:val="20"/>
          <w:szCs w:val="20"/>
          <w:highlight w:val="white"/>
        </w:rPr>
        <w:t>, Dyrektor operacyjny rankomat.pl.</w:t>
      </w:r>
      <w:r w:rsidRPr="00363C2A">
        <w:rPr>
          <w:rFonts w:ascii="Verdana" w:hAnsi="Verdana"/>
          <w:i/>
          <w:sz w:val="20"/>
          <w:szCs w:val="20"/>
          <w:highlight w:val="white"/>
        </w:rPr>
        <w:tab/>
      </w:r>
    </w:p>
    <w:p w:rsidR="00F41E35" w:rsidRPr="00363C2A" w:rsidRDefault="00F41E35">
      <w:pPr>
        <w:jc w:val="both"/>
        <w:rPr>
          <w:rFonts w:ascii="Verdana" w:hAnsi="Verdana"/>
          <w:sz w:val="20"/>
          <w:szCs w:val="20"/>
          <w:highlight w:val="white"/>
        </w:rPr>
      </w:pPr>
    </w:p>
    <w:p w:rsidR="00F41E35" w:rsidRPr="00363C2A" w:rsidRDefault="00F41E35">
      <w:pPr>
        <w:jc w:val="both"/>
        <w:rPr>
          <w:rFonts w:ascii="Verdana" w:hAnsi="Verdana"/>
          <w:sz w:val="20"/>
          <w:szCs w:val="20"/>
          <w:highlight w:val="white"/>
        </w:rPr>
      </w:pPr>
    </w:p>
    <w:p w:rsidR="00F41E35" w:rsidRPr="00363C2A" w:rsidRDefault="00363C2A">
      <w:pPr>
        <w:jc w:val="both"/>
        <w:rPr>
          <w:rFonts w:ascii="Verdana" w:hAnsi="Verdana"/>
          <w:b/>
          <w:sz w:val="20"/>
          <w:szCs w:val="20"/>
          <w:highlight w:val="white"/>
        </w:rPr>
      </w:pPr>
      <w:r w:rsidRPr="00363C2A">
        <w:rPr>
          <w:rFonts w:ascii="Verdana" w:hAnsi="Verdana"/>
          <w:b/>
          <w:sz w:val="20"/>
          <w:szCs w:val="20"/>
          <w:highlight w:val="white"/>
        </w:rPr>
        <w:t>OC chroni przed wysokimi kosztami</w:t>
      </w:r>
    </w:p>
    <w:p w:rsidR="00F41E35" w:rsidRPr="00363C2A" w:rsidRDefault="00F41E35">
      <w:pPr>
        <w:jc w:val="both"/>
        <w:rPr>
          <w:rFonts w:ascii="Verdana" w:hAnsi="Verdana"/>
          <w:b/>
          <w:sz w:val="20"/>
          <w:szCs w:val="20"/>
          <w:highlight w:val="white"/>
        </w:rPr>
      </w:pPr>
    </w:p>
    <w:p w:rsidR="00F41E35" w:rsidRPr="00363C2A" w:rsidRDefault="00363C2A">
      <w:pPr>
        <w:jc w:val="both"/>
        <w:rPr>
          <w:rFonts w:ascii="Verdana" w:hAnsi="Verdana"/>
          <w:sz w:val="20"/>
          <w:szCs w:val="20"/>
          <w:highlight w:val="white"/>
        </w:rPr>
      </w:pPr>
      <w:r w:rsidRPr="00363C2A">
        <w:rPr>
          <w:rFonts w:ascii="Verdana" w:hAnsi="Verdana"/>
          <w:sz w:val="20"/>
          <w:szCs w:val="20"/>
          <w:highlight w:val="white"/>
        </w:rPr>
        <w:t>Odszkodowanie z tytułu OC musi</w:t>
      </w:r>
      <w:r w:rsidRPr="00363C2A">
        <w:rPr>
          <w:rFonts w:ascii="Verdana" w:hAnsi="Verdana"/>
          <w:sz w:val="20"/>
          <w:szCs w:val="20"/>
          <w:highlight w:val="white"/>
        </w:rPr>
        <w:t xml:space="preserve"> być na tyle wysokie, by  zaspokoić roszczenia wszystkich poszkodowanych osób. A te mogą być bardzo duże. Średnia wartość odszkodowania z OC przypadająca na jedno zdarzenie wyniosła w ubiegłym roku 6 749 zł. Za polisę OC kierowcy płacili ponad 10 razy mnie</w:t>
      </w:r>
      <w:r w:rsidRPr="00363C2A">
        <w:rPr>
          <w:rFonts w:ascii="Verdana" w:hAnsi="Verdana"/>
          <w:sz w:val="20"/>
          <w:szCs w:val="20"/>
          <w:highlight w:val="white"/>
        </w:rPr>
        <w:t xml:space="preserve">j. Średni koszt obowiązkowego ubezpieczenia wyniósł bowiem 629 zł. </w:t>
      </w:r>
    </w:p>
    <w:p w:rsidR="00F41E35" w:rsidRPr="00363C2A" w:rsidRDefault="00F41E35">
      <w:pPr>
        <w:jc w:val="both"/>
        <w:rPr>
          <w:rFonts w:ascii="Verdana" w:hAnsi="Verdana"/>
          <w:sz w:val="20"/>
          <w:szCs w:val="20"/>
          <w:highlight w:val="white"/>
        </w:rPr>
      </w:pPr>
    </w:p>
    <w:p w:rsidR="00F41E35" w:rsidRPr="00363C2A" w:rsidRDefault="00363C2A">
      <w:pPr>
        <w:jc w:val="center"/>
        <w:rPr>
          <w:rFonts w:ascii="Verdana" w:hAnsi="Verdana"/>
          <w:sz w:val="20"/>
          <w:szCs w:val="20"/>
          <w:highlight w:val="white"/>
        </w:rPr>
      </w:pPr>
      <w:r w:rsidRPr="00363C2A">
        <w:rPr>
          <w:rFonts w:ascii="Verdana" w:hAnsi="Verdana"/>
          <w:noProof/>
          <w:sz w:val="20"/>
          <w:szCs w:val="20"/>
          <w:highlight w:val="white"/>
          <w:lang w:val="pl-PL"/>
        </w:rPr>
        <w:drawing>
          <wp:inline distT="114300" distB="114300" distL="114300" distR="114300">
            <wp:extent cx="4264700" cy="3967163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64700" cy="39671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41E35" w:rsidRPr="00363C2A" w:rsidRDefault="00F41E35">
      <w:pPr>
        <w:rPr>
          <w:rFonts w:ascii="Verdana" w:hAnsi="Verdana"/>
          <w:sz w:val="20"/>
          <w:szCs w:val="20"/>
        </w:rPr>
      </w:pPr>
    </w:p>
    <w:p w:rsidR="00F41E35" w:rsidRPr="00363C2A" w:rsidRDefault="00363C2A">
      <w:pPr>
        <w:jc w:val="both"/>
        <w:rPr>
          <w:rFonts w:ascii="Verdana" w:hAnsi="Verdana"/>
          <w:sz w:val="20"/>
          <w:szCs w:val="20"/>
          <w:highlight w:val="white"/>
        </w:rPr>
      </w:pPr>
      <w:r w:rsidRPr="00363C2A">
        <w:rPr>
          <w:rFonts w:ascii="Verdana" w:hAnsi="Verdana"/>
          <w:sz w:val="20"/>
          <w:szCs w:val="20"/>
          <w:highlight w:val="white"/>
        </w:rPr>
        <w:t>Warto dodać, że w przypadku ubezpieczenia OC towarzystwo odpowiada do kwoty:</w:t>
      </w:r>
    </w:p>
    <w:p w:rsidR="00F41E35" w:rsidRPr="00363C2A" w:rsidRDefault="00F41E35">
      <w:pPr>
        <w:jc w:val="both"/>
        <w:rPr>
          <w:rFonts w:ascii="Verdana" w:hAnsi="Verdana"/>
          <w:sz w:val="20"/>
          <w:szCs w:val="20"/>
          <w:highlight w:val="white"/>
        </w:rPr>
      </w:pPr>
    </w:p>
    <w:p w:rsidR="00F41E35" w:rsidRPr="00363C2A" w:rsidRDefault="00363C2A">
      <w:pPr>
        <w:numPr>
          <w:ilvl w:val="0"/>
          <w:numId w:val="1"/>
        </w:numPr>
        <w:contextualSpacing/>
        <w:jc w:val="both"/>
        <w:rPr>
          <w:rFonts w:ascii="Verdana" w:hAnsi="Verdana"/>
          <w:sz w:val="20"/>
          <w:szCs w:val="20"/>
          <w:highlight w:val="white"/>
        </w:rPr>
      </w:pPr>
      <w:r w:rsidRPr="00363C2A">
        <w:rPr>
          <w:rFonts w:ascii="Verdana" w:hAnsi="Verdana"/>
          <w:sz w:val="20"/>
          <w:szCs w:val="20"/>
          <w:highlight w:val="white"/>
        </w:rPr>
        <w:t>5 mln euro – szkody osobowe,</w:t>
      </w:r>
    </w:p>
    <w:p w:rsidR="00F41E35" w:rsidRPr="00363C2A" w:rsidRDefault="00363C2A">
      <w:pPr>
        <w:numPr>
          <w:ilvl w:val="0"/>
          <w:numId w:val="1"/>
        </w:numPr>
        <w:contextualSpacing/>
        <w:jc w:val="both"/>
        <w:rPr>
          <w:rFonts w:ascii="Verdana" w:hAnsi="Verdana"/>
          <w:sz w:val="20"/>
          <w:szCs w:val="20"/>
          <w:highlight w:val="white"/>
        </w:rPr>
      </w:pPr>
      <w:r w:rsidRPr="00363C2A">
        <w:rPr>
          <w:rFonts w:ascii="Verdana" w:hAnsi="Verdana"/>
          <w:sz w:val="20"/>
          <w:szCs w:val="20"/>
          <w:highlight w:val="white"/>
        </w:rPr>
        <w:t>1 mln euro – szkody majątkowe.</w:t>
      </w:r>
    </w:p>
    <w:p w:rsidR="00F41E35" w:rsidRPr="00363C2A" w:rsidRDefault="00F41E35">
      <w:pPr>
        <w:jc w:val="both"/>
        <w:rPr>
          <w:rFonts w:ascii="Verdana" w:hAnsi="Verdana"/>
          <w:sz w:val="20"/>
          <w:szCs w:val="20"/>
          <w:highlight w:val="white"/>
        </w:rPr>
      </w:pPr>
    </w:p>
    <w:p w:rsidR="00F41E35" w:rsidRPr="00363C2A" w:rsidRDefault="00363C2A">
      <w:pPr>
        <w:jc w:val="both"/>
        <w:rPr>
          <w:rFonts w:ascii="Verdana" w:hAnsi="Verdana"/>
          <w:sz w:val="20"/>
          <w:szCs w:val="20"/>
          <w:highlight w:val="white"/>
        </w:rPr>
      </w:pPr>
      <w:r w:rsidRPr="00363C2A">
        <w:rPr>
          <w:rFonts w:ascii="Verdana" w:hAnsi="Verdana"/>
          <w:i/>
          <w:sz w:val="20"/>
          <w:szCs w:val="20"/>
          <w:highlight w:val="white"/>
        </w:rPr>
        <w:t xml:space="preserve">- Suma gwarancyjna określa maksymalną kwotę, </w:t>
      </w:r>
      <w:r w:rsidRPr="00363C2A">
        <w:rPr>
          <w:rFonts w:ascii="Verdana" w:hAnsi="Verdana"/>
          <w:i/>
          <w:sz w:val="20"/>
          <w:szCs w:val="20"/>
          <w:highlight w:val="white"/>
        </w:rPr>
        <w:t xml:space="preserve">którą ubezpieczyciel może wypłacić poszkodowanemu w związku z jednym zdarzeniem. Towarzystwa ubezpieczeniowe tworząc </w:t>
      </w:r>
      <w:r w:rsidRPr="00363C2A">
        <w:rPr>
          <w:rFonts w:ascii="Verdana" w:hAnsi="Verdana"/>
          <w:i/>
          <w:sz w:val="20"/>
          <w:szCs w:val="20"/>
          <w:highlight w:val="white"/>
        </w:rPr>
        <w:lastRenderedPageBreak/>
        <w:t>swoje rezerwy finansowe muszą więc brać pod uwagę możliwość wypłaty nawet tak wysokich odszkodowań</w:t>
      </w:r>
      <w:r w:rsidRPr="00363C2A">
        <w:rPr>
          <w:rFonts w:ascii="Verdana" w:hAnsi="Verdana"/>
          <w:sz w:val="20"/>
          <w:szCs w:val="20"/>
          <w:highlight w:val="white"/>
        </w:rPr>
        <w:t xml:space="preserve"> - mówi Urszula </w:t>
      </w:r>
      <w:proofErr w:type="spellStart"/>
      <w:r w:rsidRPr="00363C2A">
        <w:rPr>
          <w:rFonts w:ascii="Verdana" w:hAnsi="Verdana"/>
          <w:sz w:val="20"/>
          <w:szCs w:val="20"/>
          <w:highlight w:val="white"/>
        </w:rPr>
        <w:t>Pazio-Hrapkowicz</w:t>
      </w:r>
      <w:proofErr w:type="spellEnd"/>
      <w:r w:rsidRPr="00363C2A">
        <w:rPr>
          <w:rFonts w:ascii="Verdana" w:hAnsi="Verdana"/>
          <w:sz w:val="20"/>
          <w:szCs w:val="20"/>
          <w:highlight w:val="white"/>
        </w:rPr>
        <w:t>.</w:t>
      </w:r>
    </w:p>
    <w:p w:rsidR="00F41E35" w:rsidRPr="00363C2A" w:rsidRDefault="00F41E35">
      <w:pPr>
        <w:jc w:val="both"/>
        <w:rPr>
          <w:rFonts w:ascii="Verdana" w:hAnsi="Verdana"/>
          <w:sz w:val="20"/>
          <w:szCs w:val="20"/>
          <w:highlight w:val="white"/>
        </w:rPr>
      </w:pPr>
    </w:p>
    <w:p w:rsidR="00F41E35" w:rsidRPr="00363C2A" w:rsidRDefault="00363C2A">
      <w:pPr>
        <w:jc w:val="both"/>
        <w:rPr>
          <w:rFonts w:ascii="Verdana" w:hAnsi="Verdana"/>
          <w:sz w:val="20"/>
          <w:szCs w:val="20"/>
          <w:highlight w:val="white"/>
        </w:rPr>
      </w:pPr>
      <w:r w:rsidRPr="00363C2A">
        <w:rPr>
          <w:rFonts w:ascii="Verdana" w:hAnsi="Verdana"/>
          <w:sz w:val="20"/>
          <w:szCs w:val="20"/>
          <w:highlight w:val="white"/>
        </w:rPr>
        <w:t>Oczywiście koszty likwidacji szkód mogą być wyższe niż ustalone przez Komisję Europejską sumy gwarancyjne. Zgodnie z obowiązującymi przepisami, wszystkie koszty przekraczające limit odpowiedzialności towarzystwa ponosi sprawca zdarzenia.</w:t>
      </w:r>
    </w:p>
    <w:p w:rsidR="00F41E35" w:rsidRPr="00363C2A" w:rsidRDefault="00F41E35">
      <w:pPr>
        <w:jc w:val="both"/>
        <w:rPr>
          <w:rFonts w:ascii="Verdana" w:hAnsi="Verdana"/>
          <w:sz w:val="20"/>
          <w:szCs w:val="20"/>
          <w:highlight w:val="white"/>
        </w:rPr>
      </w:pPr>
    </w:p>
    <w:p w:rsidR="00F41E35" w:rsidRPr="00363C2A" w:rsidRDefault="00F41E35">
      <w:pPr>
        <w:jc w:val="both"/>
        <w:rPr>
          <w:rFonts w:ascii="Verdana" w:hAnsi="Verdana"/>
          <w:sz w:val="20"/>
          <w:szCs w:val="20"/>
          <w:highlight w:val="white"/>
        </w:rPr>
      </w:pPr>
    </w:p>
    <w:p w:rsidR="00F41E35" w:rsidRPr="00363C2A" w:rsidRDefault="00363C2A">
      <w:pPr>
        <w:jc w:val="both"/>
        <w:rPr>
          <w:rFonts w:ascii="Verdana" w:hAnsi="Verdana"/>
          <w:sz w:val="20"/>
          <w:szCs w:val="20"/>
          <w:highlight w:val="white"/>
        </w:rPr>
      </w:pPr>
      <w:r w:rsidRPr="00363C2A">
        <w:rPr>
          <w:rFonts w:ascii="Verdana" w:hAnsi="Verdana"/>
          <w:sz w:val="20"/>
          <w:szCs w:val="20"/>
          <w:highlight w:val="white"/>
        </w:rPr>
        <w:t xml:space="preserve">Opracowanie: </w:t>
      </w:r>
      <w:hyperlink r:id="rId7">
        <w:r w:rsidRPr="00363C2A">
          <w:rPr>
            <w:rFonts w:ascii="Verdana" w:hAnsi="Verdana"/>
            <w:color w:val="1155CC"/>
            <w:sz w:val="20"/>
            <w:szCs w:val="20"/>
            <w:highlight w:val="white"/>
            <w:u w:val="single"/>
          </w:rPr>
          <w:t>rankomat.pl</w:t>
        </w:r>
      </w:hyperlink>
      <w:r w:rsidRPr="00363C2A">
        <w:rPr>
          <w:rFonts w:ascii="Verdana" w:hAnsi="Verdana"/>
          <w:sz w:val="20"/>
          <w:szCs w:val="20"/>
          <w:highlight w:val="white"/>
        </w:rPr>
        <w:t xml:space="preserve"> na podstawie raportu Polskiej Izby Ubezpieczeń “Jak ubezpieczenia zmieniają Polskę i Polaków”. </w:t>
      </w:r>
    </w:p>
    <w:p w:rsidR="00F41E35" w:rsidRPr="00363C2A" w:rsidRDefault="00F41E35">
      <w:pPr>
        <w:jc w:val="both"/>
        <w:rPr>
          <w:rFonts w:ascii="Verdana" w:hAnsi="Verdana"/>
          <w:sz w:val="20"/>
          <w:szCs w:val="20"/>
          <w:highlight w:val="white"/>
        </w:rPr>
      </w:pPr>
    </w:p>
    <w:p w:rsidR="00F41E35" w:rsidRPr="00363C2A" w:rsidRDefault="00F41E35">
      <w:pPr>
        <w:jc w:val="both"/>
        <w:rPr>
          <w:rFonts w:ascii="Verdana" w:hAnsi="Verdana"/>
          <w:i/>
          <w:sz w:val="20"/>
          <w:szCs w:val="20"/>
          <w:highlight w:val="white"/>
        </w:rPr>
      </w:pPr>
    </w:p>
    <w:p w:rsidR="00F41E35" w:rsidRPr="00363C2A" w:rsidRDefault="00F41E35">
      <w:pPr>
        <w:jc w:val="both"/>
        <w:rPr>
          <w:rFonts w:ascii="Verdana" w:hAnsi="Verdana"/>
          <w:sz w:val="20"/>
          <w:szCs w:val="20"/>
          <w:highlight w:val="white"/>
        </w:rPr>
      </w:pPr>
    </w:p>
    <w:p w:rsidR="00F41E35" w:rsidRPr="00363C2A" w:rsidRDefault="00F41E35">
      <w:pPr>
        <w:rPr>
          <w:rFonts w:ascii="Verdana" w:hAnsi="Verdana"/>
          <w:sz w:val="20"/>
          <w:szCs w:val="20"/>
        </w:rPr>
      </w:pPr>
    </w:p>
    <w:sectPr w:rsidR="00F41E35" w:rsidRPr="00363C2A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75035"/>
    <w:multiLevelType w:val="multilevel"/>
    <w:tmpl w:val="A0DA3A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35"/>
    <w:rsid w:val="0033304C"/>
    <w:rsid w:val="00363C2A"/>
    <w:rsid w:val="00F4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2F3438-0C91-44E0-BD3D-8E55E7979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nkoma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Pikuła</dc:creator>
  <cp:lastModifiedBy>Joanna Pikuła</cp:lastModifiedBy>
  <cp:revision>3</cp:revision>
  <dcterms:created xsi:type="dcterms:W3CDTF">2017-12-19T08:39:00Z</dcterms:created>
  <dcterms:modified xsi:type="dcterms:W3CDTF">2017-12-19T08:43:00Z</dcterms:modified>
</cp:coreProperties>
</file>